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791EF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Протокол №1</w:t>
      </w:r>
    </w:p>
    <w:p w14:paraId="4DF94B1D">
      <w:pPr>
        <w:spacing w:after="0" w:line="240" w:lineRule="auto"/>
        <w:contextualSpacing/>
        <w:jc w:val="center"/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собрания кредиторов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Игнатова Вячеслава Николаевича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,</w:t>
      </w:r>
    </w:p>
    <w:p w14:paraId="6143E66A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проведенного в форме заочного голосования</w:t>
      </w:r>
    </w:p>
    <w:p w14:paraId="0BB3A832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9B3093A">
      <w:pPr>
        <w:spacing w:after="0" w:line="240" w:lineRule="auto"/>
        <w:contextualSpacing/>
        <w:jc w:val="right"/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от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мая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 2025 </w:t>
      </w:r>
      <w:r>
        <w:rPr>
          <w:rFonts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г. </w:t>
      </w:r>
    </w:p>
    <w:p w14:paraId="04D7720A">
      <w:pPr>
        <w:tabs>
          <w:tab w:val="left" w:pos="5843"/>
        </w:tabs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ab/>
      </w:r>
    </w:p>
    <w:p w14:paraId="19D4F43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ФИО должника: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>Игнатов Вячеслав Николаевич</w:t>
      </w:r>
    </w:p>
    <w:p w14:paraId="2DC55EF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Дата рождения: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23.12.2024 г. </w:t>
      </w:r>
    </w:p>
    <w:p w14:paraId="1CE487BC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Место рождения:</w:t>
      </w:r>
      <w:r>
        <w:rPr>
          <w:rFonts w:hint="default" w:ascii="Times New Roman" w:hAnsi="Times New Roman" w:cs="Times New Roman"/>
          <w:sz w:val="22"/>
          <w:szCs w:val="21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2"/>
          <w:szCs w:val="22"/>
        </w:rPr>
        <w:t>с. Украинка Архаринского р-на Амурской обл</w:t>
      </w:r>
    </w:p>
    <w:p w14:paraId="633D619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СНИЛС: </w:t>
      </w:r>
      <w:r>
        <w:rPr>
          <w:rFonts w:hint="default" w:ascii="Times New Roman" w:hAnsi="Times New Roman" w:eastAsia="SimSun" w:cs="Times New Roman"/>
          <w:sz w:val="22"/>
          <w:szCs w:val="22"/>
        </w:rPr>
        <w:t>037-942-757-92</w:t>
      </w:r>
    </w:p>
    <w:p w14:paraId="235CA913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ИНН: </w:t>
      </w:r>
      <w:r>
        <w:rPr>
          <w:rFonts w:hint="default" w:ascii="Times New Roman" w:hAnsi="Times New Roman" w:eastAsia="SimSun" w:cs="Times New Roman"/>
          <w:sz w:val="22"/>
          <w:szCs w:val="22"/>
        </w:rPr>
        <w:t>281000751661</w:t>
      </w:r>
    </w:p>
    <w:p w14:paraId="108E5F7A">
      <w:pPr>
        <w:spacing w:after="0" w:line="240" w:lineRule="auto"/>
        <w:contextualSpacing/>
        <w:jc w:val="both"/>
        <w:rPr>
          <w:rFonts w:hint="default" w:ascii="Times New Roman" w:hAnsi="Times New Roman" w:eastAsia="SimSun" w:cs="Times New Roman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Место жительства: </w:t>
      </w:r>
      <w:r>
        <w:rPr>
          <w:rFonts w:hint="default" w:ascii="Times New Roman" w:hAnsi="Times New Roman" w:eastAsia="SimSun" w:cs="Times New Roman"/>
          <w:sz w:val="22"/>
          <w:szCs w:val="22"/>
        </w:rPr>
        <w:t>681035, Хабаровский край, г. Комсомольск-на-Амуре, ул. Дикопольцева, д. 31, кв. 18</w:t>
      </w:r>
    </w:p>
    <w:p w14:paraId="58AEA08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Суд, в производстве которого находится дело о банкротстве: Арбитражный суд </w:t>
      </w:r>
      <w:r>
        <w:rPr>
          <w:rFonts w:hint="default" w:ascii="Times New Roman" w:hAnsi="Times New Roman" w:cs="Times New Roman"/>
          <w:sz w:val="22"/>
          <w:szCs w:val="22"/>
          <w:lang w:val="ru-RU"/>
        </w:rPr>
        <w:t xml:space="preserve">Хабаровского края </w:t>
      </w:r>
    </w:p>
    <w:p w14:paraId="05F729FD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sz w:val="22"/>
          <w:szCs w:val="21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Дело о несостоятельности (банкротстве): </w:t>
      </w:r>
      <w:r>
        <w:rPr>
          <w:rFonts w:hint="default" w:ascii="Times New Roman" w:hAnsi="Times New Roman" w:cs="Times New Roman"/>
          <w:sz w:val="22"/>
          <w:szCs w:val="21"/>
        </w:rPr>
        <w:t>А</w:t>
      </w:r>
      <w:r>
        <w:rPr>
          <w:rFonts w:hint="default" w:ascii="Times New Roman" w:hAnsi="Times New Roman" w:cs="Times New Roman"/>
          <w:sz w:val="22"/>
          <w:szCs w:val="21"/>
          <w:lang w:val="ru-RU"/>
        </w:rPr>
        <w:t>73-4522/2024</w:t>
      </w:r>
    </w:p>
    <w:p w14:paraId="3EFC456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Форма проведения собрания кредиторов: заочное голосование</w:t>
      </w:r>
    </w:p>
    <w:p w14:paraId="4DE96878">
      <w:pPr>
        <w:jc w:val="both"/>
        <w:rPr>
          <w:rFonts w:hint="default" w:ascii="Times New Roman" w:hAnsi="Times New Roman" w:eastAsia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Адрес для направления бюллетеней: </w:t>
      </w:r>
      <w:r>
        <w:rPr>
          <w:rFonts w:hint="default" w:ascii="Times New Roman" w:hAnsi="Times New Roman" w:eastAsia="Times New Roman" w:cs="Times New Roman"/>
          <w:sz w:val="22"/>
          <w:szCs w:val="22"/>
        </w:rPr>
        <w:t>660049, Красноярский край, г. Красноярск, ул. Урицкого, д. 61, оф. 3-19</w:t>
      </w:r>
    </w:p>
    <w:p w14:paraId="5A975075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Дата проведения собрания кредиторов (дата окончания приема бюллетеней для голосования):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.0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.202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г. </w:t>
      </w:r>
    </w:p>
    <w:p w14:paraId="39BC784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03D09524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Собрание кредиторов проведено по инициативе финансового управляющего Кубрак Екатерины Александровны с целью решения вопросов, связанных с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реализацией имущества Игнатова Вячеслава Николаевича</w:t>
      </w:r>
      <w:r>
        <w:rPr>
          <w:rFonts w:hint="default" w:ascii="Times New Roman" w:hAnsi="Times New Roman" w:cs="Times New Roman"/>
          <w:sz w:val="22"/>
          <w:szCs w:val="22"/>
        </w:rPr>
        <w:t>.</w:t>
      </w:r>
    </w:p>
    <w:p w14:paraId="3A3A42F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215A3B8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Лица, имеющие право на участие в собрании кредиторов, уведомлены о проведении собрания в форме заочного голосования в соответствии с требованиями абзаца 3 пункта 7 статьи 213.8 Федерального закона от 26.10.2002 № 127-ФЗ «О несостоятельности (банкротстве)».</w:t>
      </w:r>
    </w:p>
    <w:p w14:paraId="002648F1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463592B6">
      <w:pPr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В собрании кредиторов, проведенном в форме заочного голосования, приняли участие (направили заполненные бюллетени для голосования)</w:t>
      </w: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 xml:space="preserve">: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2880"/>
        <w:gridCol w:w="2064"/>
        <w:gridCol w:w="2220"/>
        <w:gridCol w:w="1772"/>
      </w:tblGrid>
      <w:tr w14:paraId="59B4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</w:tcPr>
          <w:p w14:paraId="2BCD26B9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  <w:t>№</w:t>
            </w:r>
          </w:p>
        </w:tc>
        <w:tc>
          <w:tcPr>
            <w:tcW w:w="2880" w:type="dxa"/>
          </w:tcPr>
          <w:p w14:paraId="1CC970A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  <w:t>Участник собрания</w:t>
            </w:r>
          </w:p>
        </w:tc>
        <w:tc>
          <w:tcPr>
            <w:tcW w:w="2064" w:type="dxa"/>
          </w:tcPr>
          <w:p w14:paraId="337A286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  <w:t>Сумма требований (основной долг)</w:t>
            </w:r>
          </w:p>
        </w:tc>
        <w:tc>
          <w:tcPr>
            <w:tcW w:w="2220" w:type="dxa"/>
          </w:tcPr>
          <w:p w14:paraId="190D655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  <w:t>% голоса от числа голосов конкурсных кредиторов и уполномоченных органов, требования которых включены в реестр требоаваний кредиторов</w:t>
            </w:r>
          </w:p>
        </w:tc>
        <w:tc>
          <w:tcPr>
            <w:tcW w:w="1772" w:type="dxa"/>
          </w:tcPr>
          <w:p w14:paraId="01DDBF0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  <w:t>% голоса от числа голосов конкурсных кредиторов и уполномоченных органов, принявших участие в собрании</w:t>
            </w:r>
          </w:p>
        </w:tc>
      </w:tr>
      <w:tr w14:paraId="139EE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35" w:type="dxa"/>
          </w:tcPr>
          <w:p w14:paraId="19703C7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ru-RU"/>
              </w:rPr>
              <w:t>1</w:t>
            </w:r>
          </w:p>
        </w:tc>
        <w:tc>
          <w:tcPr>
            <w:tcW w:w="2880" w:type="dxa"/>
          </w:tcPr>
          <w:p w14:paraId="449DE0B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ru-RU"/>
              </w:rPr>
              <w:t>2</w:t>
            </w:r>
          </w:p>
        </w:tc>
        <w:tc>
          <w:tcPr>
            <w:tcW w:w="2064" w:type="dxa"/>
          </w:tcPr>
          <w:p w14:paraId="3707BEF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ru-RU"/>
              </w:rPr>
              <w:t>3</w:t>
            </w:r>
          </w:p>
        </w:tc>
        <w:tc>
          <w:tcPr>
            <w:tcW w:w="2220" w:type="dxa"/>
          </w:tcPr>
          <w:p w14:paraId="0C91DA3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ru-RU"/>
              </w:rPr>
              <w:t>4</w:t>
            </w:r>
          </w:p>
        </w:tc>
        <w:tc>
          <w:tcPr>
            <w:tcW w:w="1772" w:type="dxa"/>
          </w:tcPr>
          <w:p w14:paraId="4B78582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ru-RU"/>
              </w:rPr>
              <w:t>5</w:t>
            </w:r>
          </w:p>
        </w:tc>
      </w:tr>
      <w:tr w14:paraId="48212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dxa"/>
          </w:tcPr>
          <w:p w14:paraId="33DF44EF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vertAlign w:val="baseline"/>
                <w:lang w:val="ru-RU"/>
              </w:rPr>
              <w:t>1</w:t>
            </w:r>
          </w:p>
        </w:tc>
        <w:tc>
          <w:tcPr>
            <w:tcW w:w="2880" w:type="dxa"/>
          </w:tcPr>
          <w:p w14:paraId="22D41205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ПАО СКБ Приморья «Примсоцбанк»</w:t>
            </w:r>
          </w:p>
          <w:p w14:paraId="6FD7C87B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ИНН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2539013067, ОГРН 1022500001061)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, адрес: 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690106, Приморский край, город Владивосток, Партизанский пр-кт, д. 44 </w:t>
            </w:r>
          </w:p>
        </w:tc>
        <w:tc>
          <w:tcPr>
            <w:tcW w:w="2064" w:type="dxa"/>
          </w:tcPr>
          <w:p w14:paraId="3DAB06C0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ru-RU"/>
              </w:rPr>
              <w:t>67 825,09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 xml:space="preserve"> руб. </w:t>
            </w:r>
          </w:p>
        </w:tc>
        <w:tc>
          <w:tcPr>
            <w:tcW w:w="2220" w:type="dxa"/>
          </w:tcPr>
          <w:p w14:paraId="281AA5E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  <w:t>82, 12%</w:t>
            </w:r>
          </w:p>
        </w:tc>
        <w:tc>
          <w:tcPr>
            <w:tcW w:w="1772" w:type="dxa"/>
          </w:tcPr>
          <w:p w14:paraId="038B3E8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  <w:t>100%</w:t>
            </w:r>
          </w:p>
        </w:tc>
      </w:tr>
      <w:tr w14:paraId="4F15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5" w:type="dxa"/>
            <w:gridSpan w:val="2"/>
          </w:tcPr>
          <w:p w14:paraId="4C64D476">
            <w:pPr>
              <w:widowControl w:val="0"/>
              <w:jc w:val="both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 xml:space="preserve">ИТОГО: </w:t>
            </w:r>
          </w:p>
        </w:tc>
        <w:tc>
          <w:tcPr>
            <w:tcW w:w="2064" w:type="dxa"/>
          </w:tcPr>
          <w:p w14:paraId="5CC21B77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ru-RU"/>
              </w:rPr>
              <w:t>67 825,09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baseline"/>
                <w:lang w:val="ru-RU"/>
              </w:rPr>
              <w:t xml:space="preserve"> руб.</w:t>
            </w:r>
          </w:p>
        </w:tc>
        <w:tc>
          <w:tcPr>
            <w:tcW w:w="2220" w:type="dxa"/>
          </w:tcPr>
          <w:p w14:paraId="49DBE1E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82, 12 %</w:t>
            </w:r>
          </w:p>
        </w:tc>
        <w:tc>
          <w:tcPr>
            <w:tcW w:w="1772" w:type="dxa"/>
          </w:tcPr>
          <w:p w14:paraId="6869A2C1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100%</w:t>
            </w:r>
          </w:p>
        </w:tc>
      </w:tr>
    </w:tbl>
    <w:p w14:paraId="735DBE17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color w:val="000000" w:themeColor="text1"/>
          <w:sz w:val="22"/>
          <w:szCs w:val="22"/>
          <w:u w:val="single"/>
          <w:lang w:val="ru-RU"/>
          <w14:textFill>
            <w14:solidFill>
              <w14:schemeClr w14:val="tx1"/>
            </w14:solidFill>
          </w14:textFill>
        </w:rPr>
      </w:pPr>
    </w:p>
    <w:p w14:paraId="712D5118">
      <w:pPr>
        <w:spacing w:after="0" w:line="240" w:lineRule="auto"/>
        <w:contextualSpacing/>
        <w:jc w:val="both"/>
        <w:rPr>
          <w:rFonts w:hint="default" w:ascii="Times New Roman" w:hAnsi="Times New Roman"/>
          <w:b/>
          <w:bCs/>
          <w:color w:val="000000" w:themeColor="text1"/>
          <w:sz w:val="22"/>
          <w:szCs w:val="22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2"/>
          <w:szCs w:val="22"/>
          <w:u w:val="none"/>
          <w:lang w:val="ru-RU"/>
          <w14:textFill>
            <w14:solidFill>
              <w14:schemeClr w14:val="tx1"/>
            </w14:solidFill>
          </w14:textFill>
        </w:rPr>
        <w:t xml:space="preserve">Общая сумма требований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2"/>
          <w:szCs w:val="22"/>
          <w:u w:val="none"/>
          <w:lang w:val="ru-RU"/>
          <w14:textFill>
            <w14:solidFill>
              <w14:schemeClr w14:val="tx1"/>
            </w14:solidFill>
          </w14:textFill>
        </w:rPr>
        <w:t xml:space="preserve">конкурсных кредиторов и уполномоченных органов,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2"/>
          <w:szCs w:val="22"/>
          <w:u w:val="none"/>
          <w:lang w:val="ru-RU"/>
          <w14:textFill>
            <w14:solidFill>
              <w14:schemeClr w14:val="tx1"/>
            </w14:solidFill>
          </w14:textFill>
        </w:rPr>
        <w:t>включенных в реестр требований кредиторов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2"/>
          <w:szCs w:val="22"/>
          <w:u w:val="none"/>
          <w:lang w:val="ru-RU"/>
          <w14:textFill>
            <w14:solidFill>
              <w14:schemeClr w14:val="tx1"/>
            </w14:solidFill>
          </w14:textFill>
        </w:rPr>
        <w:t xml:space="preserve">, составляет </w:t>
      </w:r>
      <w:r>
        <w:rPr>
          <w:rFonts w:hint="default" w:ascii="Times New Roman" w:hAnsi="Times New Roman"/>
          <w:b/>
          <w:bCs/>
          <w:color w:val="000000" w:themeColor="text1"/>
          <w:sz w:val="22"/>
          <w:szCs w:val="22"/>
          <w:u w:val="none"/>
          <w:lang w:val="ru-RU"/>
          <w14:textFill>
            <w14:solidFill>
              <w14:schemeClr w14:val="tx1"/>
            </w14:solidFill>
          </w14:textFill>
        </w:rPr>
        <w:t>82 593, 28 руб.</w:t>
      </w:r>
    </w:p>
    <w:p w14:paraId="2FF258B0">
      <w:pPr>
        <w:spacing w:after="0" w:line="240" w:lineRule="auto"/>
        <w:contextualSpacing/>
        <w:jc w:val="both"/>
        <w:rPr>
          <w:rFonts w:hint="default" w:ascii="Times New Roman" w:hAnsi="Times New Roman"/>
          <w:b/>
          <w:bCs/>
          <w:color w:val="000000" w:themeColor="text1"/>
          <w:sz w:val="22"/>
          <w:szCs w:val="22"/>
          <w:u w:val="none"/>
          <w:lang w:val="ru-RU"/>
          <w14:textFill>
            <w14:solidFill>
              <w14:schemeClr w14:val="tx1"/>
            </w14:solidFill>
          </w14:textFill>
        </w:rPr>
      </w:pPr>
    </w:p>
    <w:p w14:paraId="5C392FCE">
      <w:pPr>
        <w:spacing w:after="0" w:line="240" w:lineRule="auto"/>
        <w:contextualSpacing/>
        <w:jc w:val="both"/>
        <w:rPr>
          <w:rFonts w:hint="default" w:ascii="Times New Roman" w:hAnsi="Times New Roman"/>
          <w:b/>
          <w:bCs/>
          <w:color w:val="000000" w:themeColor="text1"/>
          <w:sz w:val="22"/>
          <w:szCs w:val="22"/>
          <w:u w:val="non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b/>
          <w:bCs/>
          <w:color w:val="000000" w:themeColor="text1"/>
          <w:sz w:val="22"/>
          <w:szCs w:val="22"/>
          <w:u w:val="none"/>
          <w:lang w:val="ru-RU"/>
          <w14:textFill>
            <w14:solidFill>
              <w14:schemeClr w14:val="tx1"/>
            </w14:solidFill>
          </w14:textFill>
        </w:rPr>
        <w:t xml:space="preserve">Общая сумма требований </w:t>
      </w:r>
      <w:r>
        <w:rPr>
          <w:rFonts w:hint="default" w:ascii="Times New Roman" w:hAnsi="Times New Roman"/>
          <w:b w:val="0"/>
          <w:bCs w:val="0"/>
          <w:color w:val="000000" w:themeColor="text1"/>
          <w:sz w:val="22"/>
          <w:szCs w:val="22"/>
          <w:u w:val="none"/>
          <w:lang w:val="ru-RU"/>
          <w14:textFill>
            <w14:solidFill>
              <w14:schemeClr w14:val="tx1"/>
            </w14:solidFill>
          </w14:textFill>
        </w:rPr>
        <w:t xml:space="preserve">конкурсных кредиторов и уполномоченных органов, </w:t>
      </w:r>
      <w:r>
        <w:rPr>
          <w:rFonts w:hint="default" w:ascii="Times New Roman" w:hAnsi="Times New Roman"/>
          <w:b/>
          <w:bCs/>
          <w:color w:val="000000" w:themeColor="text1"/>
          <w:sz w:val="22"/>
          <w:szCs w:val="22"/>
          <w:u w:val="none"/>
          <w:lang w:val="ru-RU"/>
          <w14:textFill>
            <w14:solidFill>
              <w14:schemeClr w14:val="tx1"/>
            </w14:solidFill>
          </w14:textFill>
        </w:rPr>
        <w:t xml:space="preserve">направивших заполненные бюллетени, </w:t>
      </w:r>
      <w:r>
        <w:rPr>
          <w:rFonts w:hint="default" w:ascii="Times New Roman" w:hAnsi="Times New Roman"/>
          <w:b w:val="0"/>
          <w:bCs w:val="0"/>
          <w:color w:val="000000" w:themeColor="text1"/>
          <w:sz w:val="22"/>
          <w:szCs w:val="22"/>
          <w:u w:val="none"/>
          <w:lang w:val="ru-RU"/>
          <w14:textFill>
            <w14:solidFill>
              <w14:schemeClr w14:val="tx1"/>
            </w14:solidFill>
          </w14:textFill>
        </w:rPr>
        <w:t>составляет</w:t>
      </w:r>
      <w:r>
        <w:rPr>
          <w:rFonts w:hint="default" w:ascii="Times New Roman" w:hAnsi="Times New Roman"/>
          <w:b/>
          <w:bCs/>
          <w:color w:val="000000" w:themeColor="text1"/>
          <w:sz w:val="22"/>
          <w:szCs w:val="22"/>
          <w:u w:val="none"/>
          <w:lang w:val="ru-RU"/>
          <w14:textFill>
            <w14:solidFill>
              <w14:schemeClr w14:val="tx1"/>
            </w14:solidFill>
          </w14:textFill>
        </w:rPr>
        <w:t xml:space="preserve"> 67 825, 09 руб. </w:t>
      </w:r>
    </w:p>
    <w:p w14:paraId="0D20B2E2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color w:val="000000" w:themeColor="text1"/>
          <w:sz w:val="22"/>
          <w:szCs w:val="22"/>
          <w:u w:val="single"/>
          <w:lang w:val="ru-RU"/>
          <w14:textFill>
            <w14:solidFill>
              <w14:schemeClr w14:val="tx1"/>
            </w14:solidFill>
          </w14:textFill>
        </w:rPr>
      </w:pPr>
    </w:p>
    <w:p w14:paraId="2D94C21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color w:val="000000" w:themeColor="text1"/>
          <w:sz w:val="22"/>
          <w:szCs w:val="22"/>
          <w:u w:val="single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z w:val="22"/>
          <w:szCs w:val="22"/>
          <w:u w:val="single"/>
          <w:lang w:val="ru-RU"/>
          <w14:textFill>
            <w14:solidFill>
              <w14:schemeClr w14:val="tx1"/>
            </w14:solidFill>
          </w14:textFill>
        </w:rPr>
        <w:t xml:space="preserve">Результаты голосования: </w:t>
      </w:r>
    </w:p>
    <w:p w14:paraId="1B7245BF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b/>
          <w:bCs/>
          <w:color w:val="000000" w:themeColor="text1"/>
          <w:sz w:val="22"/>
          <w:szCs w:val="22"/>
          <w:u w:val="single"/>
          <w:lang w:val="ru-RU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3660"/>
        <w:gridCol w:w="1416"/>
        <w:gridCol w:w="1596"/>
        <w:gridCol w:w="2360"/>
      </w:tblGrid>
      <w:tr w14:paraId="0F34A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2D414AC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№</w:t>
            </w:r>
          </w:p>
        </w:tc>
        <w:tc>
          <w:tcPr>
            <w:tcW w:w="3660" w:type="dxa"/>
          </w:tcPr>
          <w:p w14:paraId="64A3BF5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vertAlign w:val="baseline"/>
                <w:lang w:val="ru-RU"/>
              </w:rPr>
              <w:t>Повестка дня собрания кредиторов</w:t>
            </w:r>
          </w:p>
        </w:tc>
        <w:tc>
          <w:tcPr>
            <w:tcW w:w="1416" w:type="dxa"/>
          </w:tcPr>
          <w:p w14:paraId="43B2F67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1596" w:type="dxa"/>
          </w:tcPr>
          <w:p w14:paraId="48B915E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2360" w:type="dxa"/>
          </w:tcPr>
          <w:p w14:paraId="1A9C4CF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«ВОЗДЕРЖАЛИСЬ»</w:t>
            </w:r>
          </w:p>
        </w:tc>
      </w:tr>
      <w:tr w14:paraId="0B16D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539" w:type="dxa"/>
          </w:tcPr>
          <w:p w14:paraId="56E2BA4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  <w:t>1</w:t>
            </w:r>
          </w:p>
        </w:tc>
        <w:tc>
          <w:tcPr>
            <w:tcW w:w="3660" w:type="dxa"/>
          </w:tcPr>
          <w:p w14:paraId="2F13B8C3"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Принятие к сведению описи имущества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 xml:space="preserve"> Игнатова В.Н.</w:t>
            </w:r>
          </w:p>
          <w:p w14:paraId="46567B62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14:paraId="590A8EE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67 528, 09 руб. </w:t>
            </w:r>
          </w:p>
          <w:p w14:paraId="69DBF63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(82, 12%)</w:t>
            </w:r>
          </w:p>
        </w:tc>
        <w:tc>
          <w:tcPr>
            <w:tcW w:w="1596" w:type="dxa"/>
          </w:tcPr>
          <w:p w14:paraId="1FBB15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 руб. 00 коп. (0%)</w:t>
            </w:r>
          </w:p>
          <w:p w14:paraId="2B9C3A9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0" w:type="dxa"/>
          </w:tcPr>
          <w:p w14:paraId="10AC7695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 руб. 00 коп. (0%)</w:t>
            </w:r>
          </w:p>
        </w:tc>
      </w:tr>
      <w:tr w14:paraId="3D305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9" w:type="dxa"/>
          </w:tcPr>
          <w:p w14:paraId="50778DA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  <w:t>2</w:t>
            </w:r>
          </w:p>
        </w:tc>
        <w:tc>
          <w:tcPr>
            <w:tcW w:w="3660" w:type="dxa"/>
          </w:tcPr>
          <w:p w14:paraId="3534A6CD">
            <w:pPr>
              <w:numPr>
                <w:numId w:val="0"/>
              </w:num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Утверждение положения о порядке условиях и сроках реализации имущества должника.</w:t>
            </w:r>
          </w:p>
          <w:p w14:paraId="3272D951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</w:tcPr>
          <w:p w14:paraId="0242209C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67 528, 09 руб. </w:t>
            </w:r>
          </w:p>
          <w:p w14:paraId="7ACBBB3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(82, 12%)</w:t>
            </w:r>
          </w:p>
        </w:tc>
        <w:tc>
          <w:tcPr>
            <w:tcW w:w="1596" w:type="dxa"/>
          </w:tcPr>
          <w:p w14:paraId="1624A63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 руб. 00 коп. (0%)</w:t>
            </w:r>
          </w:p>
          <w:p w14:paraId="31B75A2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0" w:type="dxa"/>
          </w:tcPr>
          <w:p w14:paraId="4DB4F16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 руб. 00 коп. (0%)</w:t>
            </w:r>
          </w:p>
          <w:p w14:paraId="0B27C22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</w:p>
        </w:tc>
      </w:tr>
      <w:tr w14:paraId="55D1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539" w:type="dxa"/>
          </w:tcPr>
          <w:p w14:paraId="02D0A13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  <w:t>3</w:t>
            </w:r>
          </w:p>
        </w:tc>
        <w:tc>
          <w:tcPr>
            <w:tcW w:w="3660" w:type="dxa"/>
          </w:tcPr>
          <w:p w14:paraId="3072FB29">
            <w:pPr>
              <w:widowControl w:val="0"/>
              <w:jc w:val="both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Принятие решения об опубликовании сообщения о результатах проведения собрания кредиторов в форме заочного голосования и протокола собрания кредиторов на ЕФРСБ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6" w:type="dxa"/>
          </w:tcPr>
          <w:p w14:paraId="432D91B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 xml:space="preserve">67 528, 09 руб. </w:t>
            </w:r>
          </w:p>
          <w:p w14:paraId="141EBF2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(82, 12%)</w:t>
            </w:r>
          </w:p>
        </w:tc>
        <w:tc>
          <w:tcPr>
            <w:tcW w:w="1596" w:type="dxa"/>
          </w:tcPr>
          <w:p w14:paraId="421A7E1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 руб. 00 коп. (0%)</w:t>
            </w:r>
          </w:p>
          <w:p w14:paraId="0C8A759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</w:p>
        </w:tc>
        <w:tc>
          <w:tcPr>
            <w:tcW w:w="2360" w:type="dxa"/>
          </w:tcPr>
          <w:p w14:paraId="7426AAD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0 руб. 00 коп. (0%)</w:t>
            </w:r>
          </w:p>
        </w:tc>
      </w:tr>
    </w:tbl>
    <w:p w14:paraId="082EBB83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 w:val="0"/>
          <w:bCs w:val="0"/>
          <w:sz w:val="22"/>
          <w:szCs w:val="22"/>
          <w:lang w:val="ru-RU"/>
        </w:rPr>
      </w:pPr>
    </w:p>
    <w:p w14:paraId="6600585D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  <w:t xml:space="preserve">По результатам голосования принято следующее решение: Утвердить Положение о порядке, условиях и сроках реализации имущества должника. </w:t>
      </w:r>
    </w:p>
    <w:p w14:paraId="274B0F66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3A55599E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Настоящий протокол составлен «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26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 xml:space="preserve">мая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2024 г. по адресу: </w:t>
      </w:r>
      <w:r>
        <w:rPr>
          <w:rFonts w:hint="default" w:ascii="Times New Roman" w:hAnsi="Times New Roman" w:eastAsia="Times New Roman" w:cs="Times New Roman"/>
          <w:color w:val="333333"/>
          <w:sz w:val="22"/>
          <w:szCs w:val="22"/>
        </w:rPr>
        <w:t>660049, Красноярский край, г. Красноярск, ул. Урицкого, д. 61, оф. 3-19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в количестве </w:t>
      </w:r>
      <w:r>
        <w:rPr>
          <w:rFonts w:hint="default" w:ascii="Times New Roman" w:hAnsi="Times New Roman" w:cs="Times New Roman"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экземпляров. </w:t>
      </w:r>
    </w:p>
    <w:p w14:paraId="3F0042DF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3225165</wp:posOffset>
            </wp:positionH>
            <wp:positionV relativeFrom="paragraph">
              <wp:posOffset>63500</wp:posOffset>
            </wp:positionV>
            <wp:extent cx="2586355" cy="1724025"/>
            <wp:effectExtent l="0" t="0" r="4445" b="13335"/>
            <wp:wrapThrough wrapText="bothSides">
              <wp:wrapPolygon>
                <wp:start x="0" y="0"/>
                <wp:lineTo x="0" y="21385"/>
                <wp:lineTo x="21510" y="21385"/>
                <wp:lineTo x="21510" y="0"/>
                <wp:lineTo x="0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635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B1C89A">
      <w:pPr>
        <w:spacing w:after="0" w:line="240" w:lineRule="auto"/>
        <w:contextualSpacing/>
        <w:jc w:val="both"/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Финансовый управляющий</w:t>
      </w:r>
    </w:p>
    <w:p w14:paraId="62FF5F24">
      <w:pPr>
        <w:numPr>
          <w:ilvl w:val="0"/>
          <w:numId w:val="0"/>
        </w:numPr>
        <w:ind w:leftChars="0"/>
        <w:jc w:val="both"/>
        <w:rPr>
          <w:rFonts w:hint="default" w:ascii="Times New Roman" w:hAnsi="Times New Roman" w:cs="Times New Roman"/>
          <w:b/>
          <w:bCs/>
          <w:sz w:val="22"/>
          <w:szCs w:val="22"/>
          <w:lang w:val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71"/>
    <w:rsid w:val="00092361"/>
    <w:rsid w:val="000A5B93"/>
    <w:rsid w:val="00195F5E"/>
    <w:rsid w:val="001E6904"/>
    <w:rsid w:val="00217185"/>
    <w:rsid w:val="00281503"/>
    <w:rsid w:val="002B1711"/>
    <w:rsid w:val="00353071"/>
    <w:rsid w:val="003A2F29"/>
    <w:rsid w:val="004434E4"/>
    <w:rsid w:val="004619AD"/>
    <w:rsid w:val="004969C2"/>
    <w:rsid w:val="004D728C"/>
    <w:rsid w:val="00521CFE"/>
    <w:rsid w:val="005239E2"/>
    <w:rsid w:val="0056227E"/>
    <w:rsid w:val="00585117"/>
    <w:rsid w:val="00621BBE"/>
    <w:rsid w:val="00621F4B"/>
    <w:rsid w:val="006934F7"/>
    <w:rsid w:val="00844B67"/>
    <w:rsid w:val="008B0B67"/>
    <w:rsid w:val="008C6FB4"/>
    <w:rsid w:val="00976187"/>
    <w:rsid w:val="00AD0797"/>
    <w:rsid w:val="00B13B17"/>
    <w:rsid w:val="00B903BA"/>
    <w:rsid w:val="00C16334"/>
    <w:rsid w:val="00C963CE"/>
    <w:rsid w:val="00CD38ED"/>
    <w:rsid w:val="00D25E68"/>
    <w:rsid w:val="00D44E3C"/>
    <w:rsid w:val="00DA2E5E"/>
    <w:rsid w:val="00EF5940"/>
    <w:rsid w:val="00F530E5"/>
    <w:rsid w:val="00FB19F8"/>
    <w:rsid w:val="00FF6C3E"/>
    <w:rsid w:val="3315134C"/>
    <w:rsid w:val="3EDB6DCC"/>
    <w:rsid w:val="422E570D"/>
    <w:rsid w:val="7703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1809</Characters>
  <Lines>15</Lines>
  <Paragraphs>4</Paragraphs>
  <TotalTime>1</TotalTime>
  <ScaleCrop>false</ScaleCrop>
  <LinksUpToDate>false</LinksUpToDate>
  <CharactersWithSpaces>2122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2024-02-19T09:50:00Z</dcterms:created>
  <dc:creator>Виктория</dc:creator>
  <cp:lastModifiedBy>User</cp:lastModifiedBy>
  <cp:lastPrinted>2024-01-17T10:05:00Z</cp:lastPrinted>
  <dcterms:modified xsi:type="dcterms:W3CDTF">2025-05-29T05:41:56Z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FBF4B85A9CBE471985078F5C609D3925_13</vt:lpwstr>
  </property>
</Properties>
</file>